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6B5E" w14:textId="77777777" w:rsidR="001C59B8" w:rsidRPr="00650F26" w:rsidRDefault="001C59B8" w:rsidP="001C59B8">
      <w:pPr>
        <w:textAlignment w:val="baseline"/>
        <w:rPr>
          <w:rFonts w:ascii="Calibri" w:eastAsia="Times New Roman" w:hAnsi="Calibri" w:cs="Calibri"/>
          <w:sz w:val="28"/>
          <w:lang w:eastAsia="it-IT"/>
        </w:rPr>
      </w:pPr>
    </w:p>
    <w:p w14:paraId="75E4AAB8" w14:textId="77777777" w:rsidR="00CA209A" w:rsidRPr="00650F26" w:rsidRDefault="00CA209A" w:rsidP="00E761C8">
      <w:pPr>
        <w:jc w:val="center"/>
        <w:textAlignment w:val="baseline"/>
        <w:rPr>
          <w:rFonts w:eastAsia="Times New Roman" w:cstheme="minorHAnsi"/>
          <w:b/>
          <w:bCs/>
          <w:sz w:val="32"/>
          <w:lang w:eastAsia="it-IT"/>
        </w:rPr>
      </w:pPr>
    </w:p>
    <w:p w14:paraId="6076502D" w14:textId="77777777" w:rsidR="002F4643" w:rsidRPr="00650F26" w:rsidRDefault="002F4643" w:rsidP="00650F26">
      <w:pPr>
        <w:pStyle w:val="xxmsonormal"/>
        <w:jc w:val="center"/>
        <w:rPr>
          <w:rFonts w:asciiTheme="minorHAnsi" w:hAnsiTheme="minorHAnsi" w:cstheme="minorHAnsi"/>
          <w:b/>
          <w:bCs/>
        </w:rPr>
      </w:pPr>
      <w:r w:rsidRPr="00650F26">
        <w:rPr>
          <w:rFonts w:asciiTheme="minorHAnsi" w:hAnsiTheme="minorHAnsi" w:cstheme="minorHAnsi"/>
          <w:b/>
          <w:bCs/>
        </w:rPr>
        <w:t>Q8 SOSTIENE LA SCUOLA A NAPOLI</w:t>
      </w:r>
    </w:p>
    <w:p w14:paraId="35EEA797" w14:textId="77777777" w:rsidR="002F4643" w:rsidRPr="00650F26" w:rsidRDefault="002F4643" w:rsidP="00650F26">
      <w:pPr>
        <w:pStyle w:val="xxmsonormal"/>
        <w:jc w:val="center"/>
        <w:rPr>
          <w:rFonts w:asciiTheme="minorHAnsi" w:hAnsiTheme="minorHAnsi" w:cstheme="minorHAnsi"/>
          <w:b/>
          <w:bCs/>
        </w:rPr>
      </w:pPr>
      <w:r w:rsidRPr="00650F26">
        <w:rPr>
          <w:rFonts w:asciiTheme="minorHAnsi" w:hAnsiTheme="minorHAnsi" w:cstheme="minorHAnsi"/>
          <w:b/>
          <w:bCs/>
        </w:rPr>
        <w:t xml:space="preserve">Consegnati </w:t>
      </w:r>
      <w:proofErr w:type="spellStart"/>
      <w:r w:rsidRPr="00650F26">
        <w:rPr>
          <w:rFonts w:asciiTheme="minorHAnsi" w:hAnsiTheme="minorHAnsi" w:cstheme="minorHAnsi"/>
          <w:b/>
          <w:bCs/>
        </w:rPr>
        <w:t>tablet</w:t>
      </w:r>
      <w:proofErr w:type="spellEnd"/>
      <w:r w:rsidRPr="00650F26">
        <w:rPr>
          <w:rFonts w:asciiTheme="minorHAnsi" w:hAnsiTheme="minorHAnsi" w:cstheme="minorHAnsi"/>
          <w:b/>
          <w:bCs/>
        </w:rPr>
        <w:t xml:space="preserve"> e notebook ad alcune scuole a Napoli Est</w:t>
      </w:r>
    </w:p>
    <w:p w14:paraId="1FA00C25" w14:textId="77777777" w:rsidR="002F4643" w:rsidRPr="00650F26" w:rsidRDefault="002F4643" w:rsidP="002F4643">
      <w:pPr>
        <w:pStyle w:val="xxmsonormal"/>
        <w:rPr>
          <w:rFonts w:asciiTheme="minorHAnsi" w:hAnsiTheme="minorHAnsi" w:cstheme="minorHAnsi"/>
          <w:b/>
          <w:bCs/>
        </w:rPr>
      </w:pPr>
      <w:r w:rsidRPr="00650F26">
        <w:rPr>
          <w:rFonts w:asciiTheme="minorHAnsi" w:hAnsiTheme="minorHAnsi" w:cstheme="minorHAnsi"/>
          <w:b/>
          <w:bCs/>
        </w:rPr>
        <w:t> </w:t>
      </w:r>
    </w:p>
    <w:p w14:paraId="59FEBB6F" w14:textId="49AB3A26" w:rsidR="00650F26" w:rsidRPr="0050679D" w:rsidRDefault="002F4643" w:rsidP="00650F2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50F26">
        <w:rPr>
          <w:rFonts w:asciiTheme="minorHAnsi" w:hAnsiTheme="minorHAnsi" w:cstheme="minorHAnsi"/>
          <w:bCs/>
        </w:rPr>
        <w:t>Napoli</w:t>
      </w:r>
      <w:r w:rsidR="00B73605">
        <w:rPr>
          <w:rFonts w:asciiTheme="minorHAnsi" w:hAnsiTheme="minorHAnsi" w:cstheme="minorHAnsi"/>
          <w:bCs/>
        </w:rPr>
        <w:t>, 27</w:t>
      </w:r>
      <w:r w:rsidRPr="00650F26">
        <w:rPr>
          <w:rFonts w:asciiTheme="minorHAnsi" w:hAnsiTheme="minorHAnsi" w:cstheme="minorHAnsi"/>
          <w:bCs/>
        </w:rPr>
        <w:t xml:space="preserve"> ottobre 2020 – </w:t>
      </w:r>
      <w:r w:rsidR="00650F26" w:rsidRPr="0050679D">
        <w:rPr>
          <w:rFonts w:asciiTheme="minorHAnsi" w:hAnsiTheme="minorHAnsi"/>
          <w:bdr w:val="none" w:sz="0" w:space="0" w:color="auto" w:frame="1"/>
        </w:rPr>
        <w:t>La scuola si ferma di nuovo e diventa ancora più urgente aiutare tutti gli studenti a connettersi per l’insegnamento a distanza. Q8 ha deciso di intervenire per supportare alcune scuole di Napoli Est che in questa fase hanno ancor più bisogno dei supporti multimediali necessari per facilitare la didattica sia in aula sia a distanza.</w:t>
      </w:r>
    </w:p>
    <w:p w14:paraId="1C6982EB" w14:textId="6F5346C1" w:rsidR="00650F26" w:rsidRPr="0050679D" w:rsidRDefault="00650F26" w:rsidP="00650F2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50679D">
        <w:rPr>
          <w:rFonts w:asciiTheme="minorHAnsi" w:hAnsiTheme="minorHAnsi"/>
          <w:bdr w:val="none" w:sz="0" w:space="0" w:color="auto" w:frame="1"/>
        </w:rPr>
        <w:t xml:space="preserve">Tablet e notebook sono in consegna già questa settimana all’Istituto Comprensivo Statale Vittorino da Feltre, alla </w:t>
      </w:r>
      <w:r w:rsidR="00FE5D38">
        <w:rPr>
          <w:rFonts w:asciiTheme="minorHAnsi" w:hAnsiTheme="minorHAnsi"/>
          <w:bdr w:val="none" w:sz="0" w:space="0" w:color="auto" w:frame="1"/>
        </w:rPr>
        <w:t xml:space="preserve">I.C. 46 Scialoja Cortese </w:t>
      </w:r>
      <w:r w:rsidRPr="0050679D">
        <w:rPr>
          <w:rFonts w:asciiTheme="minorHAnsi" w:hAnsiTheme="minorHAnsi"/>
          <w:bdr w:val="none" w:sz="0" w:space="0" w:color="auto" w:frame="1"/>
        </w:rPr>
        <w:t>e all’Istituto Tecnico Tecnologico “Marie Curie”.</w:t>
      </w:r>
    </w:p>
    <w:p w14:paraId="16D032F0" w14:textId="77777777" w:rsidR="00650F26" w:rsidRPr="0050679D" w:rsidRDefault="00650F26" w:rsidP="00650F2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50679D">
        <w:rPr>
          <w:rFonts w:asciiTheme="minorHAnsi" w:hAnsiTheme="minorHAnsi"/>
          <w:bdr w:val="none" w:sz="0" w:space="0" w:color="auto" w:frame="1"/>
        </w:rPr>
        <w:t xml:space="preserve">L’iniziativa - che era già stata pianificata e che si è ritenuto di accelerare vista la recente chiusura delle scuole per l’emergenza sanitaria - prevede anche un servizio di supporto tecnico a tutti gli studenti coinvolti. Q8, infatti, ha messo a disposizione delle tre scuole i propri esperti informatici che, attraverso un numero di assistenza dedicato, potranno aiutare gli alunni condividendo il loro </w:t>
      </w:r>
      <w:proofErr w:type="spellStart"/>
      <w:r w:rsidRPr="0050679D">
        <w:rPr>
          <w:rFonts w:asciiTheme="minorHAnsi" w:hAnsiTheme="minorHAnsi"/>
          <w:bdr w:val="none" w:sz="0" w:space="0" w:color="auto" w:frame="1"/>
        </w:rPr>
        <w:t>know</w:t>
      </w:r>
      <w:proofErr w:type="spellEnd"/>
      <w:r w:rsidRPr="0050679D">
        <w:rPr>
          <w:rFonts w:asciiTheme="minorHAnsi" w:hAnsiTheme="minorHAnsi"/>
          <w:bdr w:val="none" w:sz="0" w:space="0" w:color="auto" w:frame="1"/>
        </w:rPr>
        <w:t xml:space="preserve"> </w:t>
      </w:r>
      <w:proofErr w:type="spellStart"/>
      <w:r w:rsidRPr="0050679D">
        <w:rPr>
          <w:rFonts w:asciiTheme="minorHAnsi" w:hAnsiTheme="minorHAnsi"/>
          <w:bdr w:val="none" w:sz="0" w:space="0" w:color="auto" w:frame="1"/>
        </w:rPr>
        <w:t>how</w:t>
      </w:r>
      <w:proofErr w:type="spellEnd"/>
      <w:r w:rsidRPr="0050679D">
        <w:rPr>
          <w:rFonts w:asciiTheme="minorHAnsi" w:hAnsiTheme="minorHAnsi"/>
          <w:bdr w:val="none" w:sz="0" w:space="0" w:color="auto" w:frame="1"/>
        </w:rPr>
        <w:t xml:space="preserve"> tecnico fino al mese dicembre, il tempo necessario per permettere ai ragazzi di prendere confidenza con i dispositivi e con i software installati.</w:t>
      </w:r>
    </w:p>
    <w:p w14:paraId="4C3ED231" w14:textId="77777777" w:rsidR="00650F26" w:rsidRDefault="00650F26" w:rsidP="00650F2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dr w:val="none" w:sz="0" w:space="0" w:color="auto" w:frame="1"/>
        </w:rPr>
      </w:pPr>
      <w:r w:rsidRPr="0050679D">
        <w:rPr>
          <w:rFonts w:asciiTheme="minorHAnsi" w:hAnsiTheme="minorHAnsi"/>
          <w:bdr w:val="none" w:sz="0" w:space="0" w:color="auto" w:frame="1"/>
        </w:rPr>
        <w:t xml:space="preserve">Contribuire allo sviluppo del territorio in cui opera è uno degli obiettivi di Q8: in particolare, a Napoli, città a cui l’Azienda è storicamente legata per la presenza di importanti </w:t>
      </w:r>
      <w:proofErr w:type="spellStart"/>
      <w:r w:rsidRPr="0050679D">
        <w:rPr>
          <w:rFonts w:asciiTheme="minorHAnsi" w:hAnsiTheme="minorHAnsi"/>
          <w:bdr w:val="none" w:sz="0" w:space="0" w:color="auto" w:frame="1"/>
        </w:rPr>
        <w:t>asset</w:t>
      </w:r>
      <w:proofErr w:type="spellEnd"/>
      <w:r w:rsidRPr="0050679D">
        <w:rPr>
          <w:rFonts w:asciiTheme="minorHAnsi" w:hAnsiTheme="minorHAnsi"/>
          <w:bdr w:val="none" w:sz="0" w:space="0" w:color="auto" w:frame="1"/>
        </w:rPr>
        <w:t xml:space="preserve"> logistici, Q8 ha lanciato lo scorso anno l’iniziativa “</w:t>
      </w:r>
      <w:r w:rsidRPr="0050679D">
        <w:rPr>
          <w:rFonts w:asciiTheme="minorHAnsi" w:hAnsiTheme="minorHAnsi"/>
          <w:i/>
          <w:iCs/>
          <w:bdr w:val="none" w:sz="0" w:space="0" w:color="auto" w:frame="1"/>
        </w:rPr>
        <w:t>Energie per Napoli</w:t>
      </w:r>
      <w:r w:rsidRPr="0050679D">
        <w:rPr>
          <w:rFonts w:asciiTheme="minorHAnsi" w:hAnsiTheme="minorHAnsi"/>
          <w:bdr w:val="none" w:sz="0" w:space="0" w:color="auto" w:frame="1"/>
        </w:rPr>
        <w:t>”, un progetto di ampio respiro con l’obiettivo di promuovere ed implementare interventi in favore del territorio partenopeo, di cui è parte anche l’odierna iniziativa.</w:t>
      </w:r>
    </w:p>
    <w:p w14:paraId="211273B3" w14:textId="77777777" w:rsidR="003E5DC3" w:rsidRDefault="003E5DC3" w:rsidP="00650F2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dr w:val="none" w:sz="0" w:space="0" w:color="auto" w:frame="1"/>
        </w:rPr>
      </w:pPr>
    </w:p>
    <w:p w14:paraId="3CF11674" w14:textId="3F974724" w:rsidR="00404D2B" w:rsidRDefault="003E5DC3" w:rsidP="00404D2B">
      <w:pPr>
        <w:pStyle w:val="NormaleWeb"/>
        <w:spacing w:after="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5817D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“</w:t>
      </w:r>
      <w:r w:rsidRPr="005817D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Energie per Napoli” è un progetto ideato e sviluppato da Kuwait Petroleum Italia, con il coordinamento di </w:t>
      </w:r>
      <w:proofErr w:type="spellStart"/>
      <w:r w:rsidRPr="005817D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Adnkronos</w:t>
      </w:r>
      <w:proofErr w:type="spellEnd"/>
      <w:r w:rsidRPr="005817D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Comunicazione</w:t>
      </w:r>
      <w:r w:rsidR="005817D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,</w:t>
      </w:r>
      <w:r w:rsidRPr="005817D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che si pone l’obiettivo di avviare e promuovere interventi in favore del territorio partenopeo. In tal senso “Energie per Napoli” ha avviato una campagna di ascolto per coinvolgere tutti coloro che vivono il territorio e che vogliono contribuire a dare un impulso alla sua crescita. </w:t>
      </w:r>
      <w:r w:rsidR="00404D2B" w:rsidRPr="00404D2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 particolare, in partnership con le principali università partenopee, sono state coinvolte le giovani energie napoletane per individuare progetti per la città, frutto di esigenze del territorio</w:t>
      </w:r>
      <w:r w:rsidR="00404D2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per</w:t>
      </w:r>
      <w:r w:rsidR="00404D2B" w:rsidRPr="000067C9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dare un nuovo impulso alla crescita di </w:t>
      </w:r>
      <w:r w:rsidR="00404D2B" w:rsidRPr="00733445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Napoli</w:t>
      </w:r>
      <w:r w:rsidR="00404D2B" w:rsidRPr="00733445">
        <w:rPr>
          <w:rFonts w:ascii="Arial" w:eastAsiaTheme="minorHAnsi" w:hAnsi="Arial" w:cs="Arial"/>
          <w:sz w:val="20"/>
          <w:szCs w:val="22"/>
          <w:lang w:eastAsia="en-US"/>
        </w:rPr>
        <w:t>.</w:t>
      </w:r>
      <w:r w:rsidR="00404D2B" w:rsidRPr="00990ED6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</w:p>
    <w:p w14:paraId="60B2CAE3" w14:textId="7A0A5C99" w:rsidR="006678C5" w:rsidRPr="0050679D" w:rsidRDefault="006678C5" w:rsidP="00511AB2">
      <w:pPr>
        <w:pStyle w:val="xxmsonormal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sectPr w:rsidR="006678C5" w:rsidRPr="0050679D" w:rsidSect="003C4AF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62CE2" w14:textId="77777777" w:rsidR="00AB0247" w:rsidRDefault="00AB0247" w:rsidP="001C59B8">
      <w:r>
        <w:separator/>
      </w:r>
    </w:p>
  </w:endnote>
  <w:endnote w:type="continuationSeparator" w:id="0">
    <w:p w14:paraId="4C03EBEF" w14:textId="77777777" w:rsidR="00AB0247" w:rsidRDefault="00AB0247" w:rsidP="001C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BDBP E+ Roman Serif">
    <w:altName w:val="Roma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CC899" w14:textId="77777777" w:rsidR="00AB0247" w:rsidRDefault="00AB0247" w:rsidP="001C59B8">
      <w:r>
        <w:separator/>
      </w:r>
    </w:p>
  </w:footnote>
  <w:footnote w:type="continuationSeparator" w:id="0">
    <w:p w14:paraId="524AD18F" w14:textId="77777777" w:rsidR="00AB0247" w:rsidRDefault="00AB0247" w:rsidP="001C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1A4E" w14:textId="77777777" w:rsidR="001C59B8" w:rsidRPr="001C59B8" w:rsidRDefault="00EB6138" w:rsidP="001C59B8">
    <w:pPr>
      <w:pStyle w:val="Intestazione"/>
    </w:pPr>
    <w:r>
      <w:tab/>
    </w:r>
    <w:r>
      <w:tab/>
    </w:r>
    <w:r w:rsidR="001C59B8">
      <w:rPr>
        <w:noProof/>
        <w:lang w:eastAsia="it-IT"/>
      </w:rPr>
      <w:drawing>
        <wp:inline distT="0" distB="0" distL="0" distR="0" wp14:anchorId="2E775311" wp14:editId="32BA860C">
          <wp:extent cx="1105756" cy="1245783"/>
          <wp:effectExtent l="0" t="0" r="0" b="0"/>
          <wp:docPr id="7" name="Immagine 7" descr="C:\Users\antonacci\Desktop\Appo\Energie_Napoli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tonacci\Desktop\Appo\Energie_Napoli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410" cy="127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CA4"/>
    <w:multiLevelType w:val="multilevel"/>
    <w:tmpl w:val="5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72EC0"/>
    <w:multiLevelType w:val="multilevel"/>
    <w:tmpl w:val="803CF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C6860"/>
    <w:multiLevelType w:val="multilevel"/>
    <w:tmpl w:val="140C8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B8"/>
    <w:rsid w:val="000067C9"/>
    <w:rsid w:val="000B3C93"/>
    <w:rsid w:val="000E750F"/>
    <w:rsid w:val="00132BD7"/>
    <w:rsid w:val="00183FA4"/>
    <w:rsid w:val="00193806"/>
    <w:rsid w:val="001A3433"/>
    <w:rsid w:val="001C59B8"/>
    <w:rsid w:val="00202AC6"/>
    <w:rsid w:val="0024758A"/>
    <w:rsid w:val="002B580E"/>
    <w:rsid w:val="002C60FC"/>
    <w:rsid w:val="002D5E38"/>
    <w:rsid w:val="002E0AF2"/>
    <w:rsid w:val="002E1316"/>
    <w:rsid w:val="002F4643"/>
    <w:rsid w:val="00355063"/>
    <w:rsid w:val="00371D66"/>
    <w:rsid w:val="0038324D"/>
    <w:rsid w:val="003B6F93"/>
    <w:rsid w:val="003C4AFF"/>
    <w:rsid w:val="003E5DC3"/>
    <w:rsid w:val="003E63AD"/>
    <w:rsid w:val="00403409"/>
    <w:rsid w:val="00404D2B"/>
    <w:rsid w:val="00456496"/>
    <w:rsid w:val="004D7B59"/>
    <w:rsid w:val="004F57CC"/>
    <w:rsid w:val="0050679D"/>
    <w:rsid w:val="00511AB2"/>
    <w:rsid w:val="005402D3"/>
    <w:rsid w:val="005817D6"/>
    <w:rsid w:val="00592D96"/>
    <w:rsid w:val="0063256E"/>
    <w:rsid w:val="006326DF"/>
    <w:rsid w:val="00650F26"/>
    <w:rsid w:val="006678C5"/>
    <w:rsid w:val="00693A17"/>
    <w:rsid w:val="006E357E"/>
    <w:rsid w:val="0070763B"/>
    <w:rsid w:val="00713EF8"/>
    <w:rsid w:val="00733445"/>
    <w:rsid w:val="00745919"/>
    <w:rsid w:val="0076518F"/>
    <w:rsid w:val="00774473"/>
    <w:rsid w:val="00776BDC"/>
    <w:rsid w:val="007A6190"/>
    <w:rsid w:val="007E7D52"/>
    <w:rsid w:val="00822389"/>
    <w:rsid w:val="00836A9E"/>
    <w:rsid w:val="00844143"/>
    <w:rsid w:val="008538E1"/>
    <w:rsid w:val="008746DD"/>
    <w:rsid w:val="00876BF9"/>
    <w:rsid w:val="008E6A30"/>
    <w:rsid w:val="00910F43"/>
    <w:rsid w:val="009A157C"/>
    <w:rsid w:val="009B1977"/>
    <w:rsid w:val="009D7B1F"/>
    <w:rsid w:val="009F1715"/>
    <w:rsid w:val="009F40E6"/>
    <w:rsid w:val="00A94F4D"/>
    <w:rsid w:val="00AB0247"/>
    <w:rsid w:val="00AB1840"/>
    <w:rsid w:val="00AD6423"/>
    <w:rsid w:val="00AD6B0C"/>
    <w:rsid w:val="00B30259"/>
    <w:rsid w:val="00B41CBB"/>
    <w:rsid w:val="00B61F12"/>
    <w:rsid w:val="00B73605"/>
    <w:rsid w:val="00B85E48"/>
    <w:rsid w:val="00B9594F"/>
    <w:rsid w:val="00BC7DF6"/>
    <w:rsid w:val="00BD4A7E"/>
    <w:rsid w:val="00C125D9"/>
    <w:rsid w:val="00C17D3D"/>
    <w:rsid w:val="00C21EB5"/>
    <w:rsid w:val="00C31CF2"/>
    <w:rsid w:val="00C464DC"/>
    <w:rsid w:val="00CA209A"/>
    <w:rsid w:val="00CD1760"/>
    <w:rsid w:val="00CE5832"/>
    <w:rsid w:val="00D957CB"/>
    <w:rsid w:val="00E10920"/>
    <w:rsid w:val="00E207FB"/>
    <w:rsid w:val="00E3533C"/>
    <w:rsid w:val="00E761C8"/>
    <w:rsid w:val="00E97EA7"/>
    <w:rsid w:val="00EB6138"/>
    <w:rsid w:val="00EC5A38"/>
    <w:rsid w:val="00EC6C12"/>
    <w:rsid w:val="00EE61EE"/>
    <w:rsid w:val="00F04F85"/>
    <w:rsid w:val="00F46856"/>
    <w:rsid w:val="00F654CD"/>
    <w:rsid w:val="00F772A0"/>
    <w:rsid w:val="00FE4AAB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C12F"/>
  <w15:chartTrackingRefBased/>
  <w15:docId w15:val="{56E89B4B-8B9C-3743-8369-A1B5DCC4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1C5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C59B8"/>
  </w:style>
  <w:style w:type="character" w:customStyle="1" w:styleId="xxspelle">
    <w:name w:val="x_x_spelle"/>
    <w:basedOn w:val="Carpredefinitoparagrafo"/>
    <w:rsid w:val="001C59B8"/>
  </w:style>
  <w:style w:type="paragraph" w:styleId="Intestazione">
    <w:name w:val="header"/>
    <w:basedOn w:val="Normale"/>
    <w:link w:val="IntestazioneCarattere"/>
    <w:uiPriority w:val="99"/>
    <w:unhideWhenUsed/>
    <w:rsid w:val="001C59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9B8"/>
  </w:style>
  <w:style w:type="paragraph" w:styleId="Pidipagina">
    <w:name w:val="footer"/>
    <w:basedOn w:val="Normale"/>
    <w:link w:val="PidipaginaCarattere"/>
    <w:uiPriority w:val="99"/>
    <w:unhideWhenUsed/>
    <w:rsid w:val="001C59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9B8"/>
  </w:style>
  <w:style w:type="paragraph" w:styleId="NormaleWeb">
    <w:name w:val="Normal (Web)"/>
    <w:basedOn w:val="Normale"/>
    <w:uiPriority w:val="99"/>
    <w:unhideWhenUsed/>
    <w:rsid w:val="001938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rsid w:val="00C31CF2"/>
    <w:pPr>
      <w:jc w:val="both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31CF2"/>
    <w:rPr>
      <w:rFonts w:ascii="Bookman Old Style" w:eastAsia="Times New Roman" w:hAnsi="Bookman Old Style" w:cs="Times New Roman"/>
      <w:szCs w:val="20"/>
      <w:lang w:eastAsia="it-IT"/>
    </w:rPr>
  </w:style>
  <w:style w:type="paragraph" w:customStyle="1" w:styleId="Default">
    <w:name w:val="Default"/>
    <w:rsid w:val="009D7B1F"/>
    <w:pPr>
      <w:autoSpaceDE w:val="0"/>
      <w:autoSpaceDN w:val="0"/>
      <w:adjustRightInd w:val="0"/>
    </w:pPr>
    <w:rPr>
      <w:rFonts w:ascii="HBDBP E+ Roman Serif" w:hAnsi="HBDBP E+ Roman Serif" w:cs="HBDBP E+ Roman Serif"/>
      <w:color w:val="000000"/>
    </w:rPr>
  </w:style>
  <w:style w:type="paragraph" w:customStyle="1" w:styleId="xxxmsonormal">
    <w:name w:val="x_xxmsonormal"/>
    <w:basedOn w:val="Normale"/>
    <w:rsid w:val="00650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650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Melillo Ilaria</dc:creator>
  <cp:keywords/>
  <dc:description/>
  <cp:lastModifiedBy>Veronica Claudia Marras</cp:lastModifiedBy>
  <cp:revision>2</cp:revision>
  <dcterms:created xsi:type="dcterms:W3CDTF">2020-10-27T09:53:00Z</dcterms:created>
  <dcterms:modified xsi:type="dcterms:W3CDTF">2020-10-27T09:53:00Z</dcterms:modified>
</cp:coreProperties>
</file>